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66444" w14:textId="1D3C0B20" w:rsidR="00E463A6" w:rsidRPr="00AE699C" w:rsidRDefault="00E463A6" w:rsidP="00814B7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E699C">
        <w:rPr>
          <w:rFonts w:ascii="Arial" w:hAnsi="Arial" w:cs="Arial"/>
          <w:b/>
          <w:bCs/>
          <w:sz w:val="24"/>
          <w:szCs w:val="24"/>
        </w:rPr>
        <w:t>Стоимость льготного питания</w:t>
      </w:r>
    </w:p>
    <w:p w14:paraId="2D616F2D" w14:textId="37F68A76" w:rsidR="00E463A6" w:rsidRPr="00AE699C" w:rsidRDefault="00E463A6" w:rsidP="00E463A6">
      <w:pPr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Fonts w:ascii="Arial" w:hAnsi="Arial" w:cs="Arial"/>
          <w:color w:val="2B2B2B"/>
          <w:sz w:val="24"/>
          <w:szCs w:val="24"/>
          <w:shd w:val="clear" w:color="auto" w:fill="FFFFFF"/>
        </w:rPr>
        <w:t>Обеспечиваются одноразовым горячим питанием на сумму </w:t>
      </w:r>
      <w:r w:rsidR="00814B78" w:rsidRPr="00814B7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1</w:t>
      </w:r>
      <w:r w:rsidR="00D81F5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24</w:t>
      </w:r>
      <w:r w:rsidR="00814B78" w:rsidRPr="00814B7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 xml:space="preserve"> руб. </w:t>
      </w:r>
      <w:r w:rsidR="00D81F5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6</w:t>
      </w:r>
      <w:r w:rsidR="00814B78" w:rsidRPr="00814B7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6 коп</w:t>
      </w:r>
      <w:r w:rsidRPr="00AE699C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.:</w:t>
      </w:r>
    </w:p>
    <w:p w14:paraId="0DF2EF89" w14:textId="77777777" w:rsidR="00E463A6" w:rsidRPr="00AE699C" w:rsidRDefault="00E463A6" w:rsidP="00E463A6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 1 – 4-х классов;</w:t>
      </w:r>
    </w:p>
    <w:p w14:paraId="3BDC1A9C" w14:textId="77777777" w:rsidR="00E463A6" w:rsidRPr="00AE699C" w:rsidRDefault="00E463A6" w:rsidP="00E463A6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 из малообеспеченных семей 5 – 11 классов;</w:t>
      </w:r>
    </w:p>
    <w:p w14:paraId="05F5A339" w14:textId="77777777" w:rsidR="00E463A6" w:rsidRPr="00AE699C" w:rsidRDefault="00E463A6" w:rsidP="00E463A6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 из многодетных семей 5 – 11 классов;</w:t>
      </w:r>
    </w:p>
    <w:p w14:paraId="3B837F4C" w14:textId="77777777" w:rsidR="00E463A6" w:rsidRPr="00AE699C" w:rsidRDefault="00E463A6" w:rsidP="00E463A6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учащиеся, состоящие на учете у фтизиатра 5 – 11 классов;</w:t>
      </w:r>
    </w:p>
    <w:p w14:paraId="3EB76C4A" w14:textId="77777777" w:rsidR="00E463A6" w:rsidRPr="00AE699C" w:rsidRDefault="00E463A6" w:rsidP="00E463A6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 из семей мобилизованных граждан 5 – 11 классов;</w:t>
      </w:r>
    </w:p>
    <w:p w14:paraId="1DC21905" w14:textId="77777777" w:rsidR="00E463A6" w:rsidRPr="00AE699C" w:rsidRDefault="00E463A6" w:rsidP="00E463A6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 из семей, признанных беженцами на территории РФ 5 – 11 классов;</w:t>
      </w:r>
    </w:p>
    <w:p w14:paraId="3A4688E4" w14:textId="77777777" w:rsidR="00E463A6" w:rsidRPr="00AE699C" w:rsidRDefault="00EE1DBB" w:rsidP="00E463A6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 из семей</w:t>
      </w:r>
      <w:r w:rsidR="00963B13"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, пострадавших в результате чрезвычайных ситуаций</w:t>
      </w: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 xml:space="preserve"> 5 – 11 классов</w:t>
      </w:r>
      <w:r w:rsidR="00963B13"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14:paraId="3EFE75E2" w14:textId="663C24B3" w:rsidR="00E463A6" w:rsidRPr="00AE699C" w:rsidRDefault="00E463A6" w:rsidP="00E463A6">
      <w:pPr>
        <w:rPr>
          <w:rFonts w:ascii="Arial" w:hAnsi="Arial" w:cs="Arial"/>
          <w:sz w:val="24"/>
          <w:szCs w:val="24"/>
        </w:rPr>
      </w:pPr>
      <w:r w:rsidRPr="00AE699C">
        <w:rPr>
          <w:rFonts w:ascii="Arial" w:hAnsi="Arial" w:cs="Arial"/>
          <w:color w:val="2B2B2B"/>
          <w:sz w:val="24"/>
          <w:szCs w:val="24"/>
          <w:shd w:val="clear" w:color="auto" w:fill="FFFFFF"/>
        </w:rPr>
        <w:t>Обеспечиваются двухразовым питанием на сумму </w:t>
      </w:r>
      <w:r w:rsidR="00814B78" w:rsidRPr="00814B7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1</w:t>
      </w:r>
      <w:r w:rsidR="00D81F5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60</w:t>
      </w:r>
      <w:r w:rsidR="00814B78" w:rsidRPr="00814B7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 xml:space="preserve"> руб. </w:t>
      </w:r>
      <w:r w:rsidR="00D81F5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6</w:t>
      </w:r>
      <w:bookmarkStart w:id="0" w:name="_GoBack"/>
      <w:bookmarkEnd w:id="0"/>
      <w:r w:rsidR="00814B78" w:rsidRPr="00814B7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6 коп.</w:t>
      </w:r>
      <w:r w:rsidR="00814B78"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  <w:t>:</w:t>
      </w:r>
    </w:p>
    <w:p w14:paraId="42FD3DE3" w14:textId="77777777" w:rsidR="00963B13" w:rsidRPr="00AE699C" w:rsidRDefault="00963B13" w:rsidP="00963B13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 с ограниченными возможностями здоровья 1 – 11 классов;</w:t>
      </w:r>
    </w:p>
    <w:p w14:paraId="083BFEB1" w14:textId="77777777" w:rsidR="00AE699C" w:rsidRPr="00AE699C" w:rsidRDefault="00AE699C" w:rsidP="00AE699C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дети-инвалиды 1 – 11 классов.</w:t>
      </w:r>
    </w:p>
    <w:p w14:paraId="00A67BE2" w14:textId="77777777" w:rsidR="00AE699C" w:rsidRPr="00AE699C" w:rsidRDefault="00AE699C" w:rsidP="00AE699C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Производится замена бесплатного двухразового питания денежной компенсацией учащимся, для которых организовано обучение на дому:</w:t>
      </w:r>
    </w:p>
    <w:p w14:paraId="0DEB4DB1" w14:textId="77777777" w:rsidR="00AE699C" w:rsidRPr="00AE699C" w:rsidRDefault="00AE699C" w:rsidP="00AE699C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учащиеся с ограниченными возможностями здоровья 1 – 11 классов;</w:t>
      </w:r>
    </w:p>
    <w:p w14:paraId="171048CF" w14:textId="77777777" w:rsidR="00AE699C" w:rsidRPr="00AE699C" w:rsidRDefault="00AE699C" w:rsidP="00AE699C">
      <w:pPr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  <w:r w:rsidRPr="00AE699C">
        <w:rPr>
          <w:rStyle w:val="a3"/>
          <w:rFonts w:ascii="Arial" w:hAnsi="Arial" w:cs="Arial"/>
          <w:b w:val="0"/>
          <w:bCs w:val="0"/>
          <w:color w:val="2B2B2B"/>
          <w:sz w:val="24"/>
          <w:szCs w:val="24"/>
          <w:bdr w:val="none" w:sz="0" w:space="0" w:color="auto" w:frame="1"/>
          <w:shd w:val="clear" w:color="auto" w:fill="FFFFFF"/>
        </w:rPr>
        <w:t>- дети-инвалиды 1 – 11 классов.</w:t>
      </w:r>
    </w:p>
    <w:p w14:paraId="66C5F371" w14:textId="77777777" w:rsidR="00AE699C" w:rsidRPr="00AE699C" w:rsidRDefault="00AE699C" w:rsidP="00AE699C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E699C">
        <w:rPr>
          <w:rFonts w:ascii="Arial" w:hAnsi="Arial" w:cs="Arial"/>
          <w:sz w:val="24"/>
          <w:szCs w:val="24"/>
        </w:rPr>
        <w:t>Размер денежной компенсации обучающимся льготной категории определяется в соответствии с решением Волгоградской городской Думы от 22.02.2017г. № 54/1574 «Об утверждении Порядка обеспечения бесплатным двухразовым питанием обучающихся с ограниченными возможностями здоровья, детей-инвалидов в муниципальных общеобразовательных организациях Волгограда» и исходя из количества дней фактического обучения.</w:t>
      </w:r>
    </w:p>
    <w:p w14:paraId="53192E1F" w14:textId="77777777" w:rsidR="00AE699C" w:rsidRPr="00AE699C" w:rsidRDefault="00AE699C" w:rsidP="00AE699C">
      <w:pPr>
        <w:rPr>
          <w:rStyle w:val="a3"/>
          <w:rFonts w:ascii="Arial" w:hAnsi="Arial" w:cs="Arial"/>
          <w:color w:val="2B2B2B"/>
          <w:sz w:val="24"/>
          <w:szCs w:val="24"/>
          <w:bdr w:val="none" w:sz="0" w:space="0" w:color="auto" w:frame="1"/>
          <w:shd w:val="clear" w:color="auto" w:fill="FFFFFF"/>
        </w:rPr>
      </w:pPr>
    </w:p>
    <w:p w14:paraId="080B4B5C" w14:textId="77777777" w:rsidR="004800DB" w:rsidRPr="00AE699C" w:rsidRDefault="004800DB">
      <w:pPr>
        <w:rPr>
          <w:rFonts w:ascii="Arial" w:hAnsi="Arial" w:cs="Arial"/>
          <w:sz w:val="24"/>
          <w:szCs w:val="24"/>
        </w:rPr>
      </w:pPr>
    </w:p>
    <w:sectPr w:rsidR="004800DB" w:rsidRPr="00AE6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3A6"/>
    <w:rsid w:val="004800DB"/>
    <w:rsid w:val="00814B78"/>
    <w:rsid w:val="00963B13"/>
    <w:rsid w:val="00AE699C"/>
    <w:rsid w:val="00D81F58"/>
    <w:rsid w:val="00E463A6"/>
    <w:rsid w:val="00EE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C49D0"/>
  <w15:chartTrackingRefBased/>
  <w15:docId w15:val="{55FFBE69-2BF2-475F-BDA6-FD75E139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3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63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3</cp:revision>
  <dcterms:created xsi:type="dcterms:W3CDTF">2024-12-10T18:51:00Z</dcterms:created>
  <dcterms:modified xsi:type="dcterms:W3CDTF">2025-09-10T14:57:00Z</dcterms:modified>
</cp:coreProperties>
</file>